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768" w:rsidRDefault="009C296B" w:rsidP="009C29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296B">
        <w:rPr>
          <w:rFonts w:ascii="Times New Roman" w:hAnsi="Times New Roman" w:cs="Times New Roman"/>
          <w:b/>
          <w:i/>
          <w:sz w:val="28"/>
          <w:szCs w:val="28"/>
        </w:rPr>
        <w:t>НЕБЕСНА СОТНЯ</w:t>
      </w:r>
    </w:p>
    <w:p w:rsidR="009C296B" w:rsidRDefault="009C296B" w:rsidP="008A73E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296B">
        <w:rPr>
          <w:rFonts w:ascii="Times New Roman" w:hAnsi="Times New Roman" w:cs="Times New Roman"/>
          <w:sz w:val="28"/>
          <w:szCs w:val="28"/>
          <w:lang w:val="uk-UA"/>
        </w:rPr>
        <w:t>20 лютого – День вшанування подвигу учасник</w:t>
      </w:r>
      <w:r>
        <w:rPr>
          <w:rFonts w:ascii="Times New Roman" w:hAnsi="Times New Roman" w:cs="Times New Roman"/>
          <w:sz w:val="28"/>
          <w:szCs w:val="28"/>
          <w:lang w:val="uk-UA"/>
        </w:rPr>
        <w:t>ів Революції Гідності та увічнення пам</w:t>
      </w:r>
      <w:r w:rsidRPr="009C296B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яті Героїв Небесної Сотні. Класні керівники провели бесіди: "На варті наших душ – Небесна Сотня", "Герої не вмирають". У шкільній бібліотеці була розгорнута тематична виставка "Борці за незалежність </w:t>
      </w:r>
      <w:r w:rsidR="00CE1640">
        <w:rPr>
          <w:rFonts w:ascii="Times New Roman" w:hAnsi="Times New Roman" w:cs="Times New Roman"/>
          <w:sz w:val="28"/>
          <w:szCs w:val="28"/>
          <w:lang w:val="uk-UA"/>
        </w:rPr>
        <w:t>України". Учні та педагоги</w:t>
      </w:r>
      <w:r w:rsidR="009417A3">
        <w:rPr>
          <w:rFonts w:ascii="Times New Roman" w:hAnsi="Times New Roman" w:cs="Times New Roman"/>
          <w:sz w:val="28"/>
          <w:szCs w:val="28"/>
          <w:lang w:val="uk-UA"/>
        </w:rPr>
        <w:t xml:space="preserve"> мали можливість переглянути відеофільм "Небесна Сотня. Зима, що нас змінила"</w:t>
      </w:r>
    </w:p>
    <w:p w:rsidR="009417A3" w:rsidRPr="009C296B" w:rsidRDefault="009417A3" w:rsidP="009417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455960"/>
            <wp:effectExtent l="19050" t="0" r="0" b="0"/>
            <wp:docPr id="1" name="Рисунок 1" descr="C:\Documents and Settings\User\Рабочий стол\Фото    2019-2020\Сотня\20200220_1153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   2019-2020\Сотня\20200220_11532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182" cy="24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902" w:rsidRDefault="009417A3" w:rsidP="009417A3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733800" cy="2724149"/>
            <wp:effectExtent l="19050" t="0" r="0" b="0"/>
            <wp:docPr id="2" name="Рисунок 2" descr="C:\Documents and Settings\User\Рабочий стол\Фото    2019-2020\Сотня\IMG-91f0b1b0f9358a638475ff6297a165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   2019-2020\Сотня\IMG-91f0b1b0f9358a638475ff6297a1653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32" cy="272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</w:t>
      </w:r>
    </w:p>
    <w:p w:rsidR="009417A3" w:rsidRPr="009C296B" w:rsidRDefault="00B07902" w:rsidP="009417A3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771900" cy="2521519"/>
            <wp:effectExtent l="19050" t="0" r="0" b="0"/>
            <wp:docPr id="4" name="Рисунок 3" descr="C:\Documents and Settings\User\Рабочий стол\Фото    2019-2020\Сотня\Screenshot_2020-02-21-01-44-5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   2019-2020\Сотня\Screenshot_2020-02-21-01-44-50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149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7A3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</w:t>
      </w:r>
    </w:p>
    <w:sectPr w:rsidR="009417A3" w:rsidRPr="009C296B" w:rsidSect="009417A3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96B"/>
    <w:rsid w:val="0016626E"/>
    <w:rsid w:val="00443267"/>
    <w:rsid w:val="00601768"/>
    <w:rsid w:val="008A73E0"/>
    <w:rsid w:val="009417A3"/>
    <w:rsid w:val="009C296B"/>
    <w:rsid w:val="00B07902"/>
    <w:rsid w:val="00CE1640"/>
    <w:rsid w:val="00EC2FBA"/>
    <w:rsid w:val="00F91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2020-03-11T08:26:00Z</dcterms:created>
  <dcterms:modified xsi:type="dcterms:W3CDTF">2020-03-11T13:12:00Z</dcterms:modified>
</cp:coreProperties>
</file>